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8B7BD7" w:rsidRPr="006A6A6C" w:rsidRDefault="006A6A6C" w:rsidP="006A6A6C">
      <w:pPr>
        <w:pStyle w:val="Default"/>
        <w:rPr>
          <w:rFonts w:asciiTheme="majorHAnsi" w:hAnsiTheme="majorHAnsi" w:cs="Times New Roman"/>
          <w:b/>
          <w:bCs/>
          <w:color w:val="1B7F9B"/>
          <w:sz w:val="44"/>
          <w:lang w:val="es-ES"/>
        </w:rPr>
      </w:pPr>
      <w:r w:rsidRPr="006A6A6C">
        <w:rPr>
          <w:rFonts w:asciiTheme="majorHAnsi" w:hAnsiTheme="majorHAnsi" w:cs="Times New Roman"/>
          <w:b/>
          <w:bCs/>
          <w:color w:val="1B7F9B"/>
          <w:sz w:val="44"/>
          <w:lang w:val="es-ES"/>
        </w:rPr>
        <w:t xml:space="preserve">Using the Young People’s Communiqué </w:t>
      </w:r>
    </w:p>
    <w:p w:rsidR="008B7BD7" w:rsidRPr="00A419C1" w:rsidRDefault="008B7BD7" w:rsidP="00EB69FB">
      <w:pPr>
        <w:outlineLvl w:val="0"/>
        <w:rPr>
          <w:rFonts w:ascii="Arial" w:hAnsi="Arial"/>
          <w:b/>
          <w:color w:val="1B7F9B"/>
          <w:sz w:val="28"/>
          <w:lang w:val="es-ES"/>
        </w:rPr>
      </w:pPr>
    </w:p>
    <w:p w:rsidR="0024181E" w:rsidRPr="00A419C1" w:rsidRDefault="007261D9" w:rsidP="0024181E">
      <w:pPr>
        <w:ind w:left="1701" w:hanging="1701"/>
        <w:outlineLvl w:val="0"/>
        <w:rPr>
          <w:rFonts w:ascii="Arial" w:hAnsi="Arial"/>
          <w:b/>
          <w:color w:val="1B7F9B"/>
          <w:sz w:val="28"/>
          <w:lang w:val="es-ES"/>
        </w:rPr>
      </w:pPr>
      <w:r w:rsidRPr="00E640FF">
        <w:rPr>
          <w:rFonts w:ascii="Arial" w:hAnsi="Arial"/>
          <w:b/>
          <w:bCs/>
          <w:noProof/>
          <w:color w:val="1B7F9B"/>
          <w:sz w:val="28"/>
          <w:lang w:val="en-US"/>
        </w:rPr>
        <w:pict>
          <v:shapetype id="_x0000_t202" coordsize="21600,21600" o:spt="202" path="m0,0l0,21600,21600,21600,21600,0xe">
            <v:stroke joinstyle="miter"/>
            <v:path gradientshapeok="t" o:connecttype="rect"/>
          </v:shapetype>
          <v:shape id="_x0000_s1030" type="#_x0000_t202" style="position:absolute;left:0;text-align:left;margin-left:121.05pt;margin-top:9.5pt;width:270pt;height:63pt;z-index:251661312;mso-wrap-edited:f;mso-position-horizontal:absolute;mso-position-vertical:absolute" wrapcoords="0 0 21600 0 21600 21600 0 21600 0 0" filled="f" stroked="f">
            <v:fill o:detectmouseclick="t"/>
            <v:textbox inset=",7.2pt,,7.2pt">
              <w:txbxContent>
                <w:p w:rsidR="006A6A6C" w:rsidRPr="00675F43" w:rsidRDefault="006A6A6C" w:rsidP="007261D9">
                  <w:pPr>
                    <w:pStyle w:val="Default"/>
                    <w:rPr>
                      <w:rFonts w:asciiTheme="majorHAnsi" w:hAnsiTheme="majorHAnsi"/>
                      <w:b/>
                      <w:bCs/>
                      <w:color w:val="1B7F9B"/>
                      <w:sz w:val="28"/>
                      <w:lang w:val="es-ES"/>
                    </w:rPr>
                  </w:pPr>
                  <w:r>
                    <w:rPr>
                      <w:rFonts w:asciiTheme="majorHAnsi" w:hAnsiTheme="majorHAnsi"/>
                      <w:b/>
                      <w:bCs/>
                      <w:color w:val="1B7F9B"/>
                      <w:sz w:val="28"/>
                      <w:lang w:val="es-ES"/>
                    </w:rPr>
                    <w:t xml:space="preserve">Goal </w:t>
                  </w:r>
                  <w:r w:rsidR="007261D9" w:rsidRPr="007261D9">
                    <w:rPr>
                      <w:rFonts w:asciiTheme="majorHAnsi" w:hAnsiTheme="majorHAnsi"/>
                      <w:b/>
                      <w:bCs/>
                      <w:color w:val="1B7F9B"/>
                      <w:sz w:val="28"/>
                      <w:lang w:val="es-ES"/>
                    </w:rPr>
                    <w:t xml:space="preserve">17 </w:t>
                  </w:r>
                  <w:r w:rsidR="007261D9">
                    <w:rPr>
                      <w:rFonts w:asciiTheme="majorHAnsi" w:hAnsiTheme="majorHAnsi"/>
                      <w:b/>
                      <w:bCs/>
                      <w:color w:val="1B7F9B"/>
                      <w:sz w:val="28"/>
                      <w:lang w:val="es-ES"/>
                    </w:rPr>
                    <w:t xml:space="preserve"> </w:t>
                  </w:r>
                  <w:r w:rsidR="007261D9" w:rsidRPr="007261D9">
                    <w:rPr>
                      <w:rFonts w:asciiTheme="majorHAnsi" w:hAnsiTheme="majorHAnsi"/>
                      <w:b/>
                      <w:bCs/>
                      <w:color w:val="1B7F9B"/>
                      <w:sz w:val="28"/>
                      <w:lang w:val="es-ES"/>
                    </w:rPr>
                    <w:t>Strengthening and reinforcing alliances for sustainable development and its ways of implementation</w:t>
                  </w:r>
                </w:p>
              </w:txbxContent>
            </v:textbox>
            <w10:wrap type="tight"/>
          </v:shape>
        </w:pict>
      </w:r>
      <w:r w:rsidR="0024181E" w:rsidRPr="0024181E">
        <w:rPr>
          <w:rFonts w:ascii="Arial" w:hAnsi="Arial"/>
          <w:b/>
          <w:bCs/>
          <w:color w:val="1B7F9B"/>
          <w:sz w:val="28"/>
          <w:lang w:val="es-ES"/>
        </w:rPr>
        <w:t xml:space="preserve"> </w:t>
      </w:r>
      <w:r>
        <w:rPr>
          <w:rFonts w:ascii="Arial" w:hAnsi="Arial"/>
          <w:b/>
          <w:bCs/>
          <w:noProof/>
          <w:color w:val="1B7F9B"/>
          <w:sz w:val="28"/>
          <w:lang w:val="en-US"/>
        </w:rPr>
        <w:drawing>
          <wp:inline distT="0" distB="0" distL="0" distR="0">
            <wp:extent cx="1026160" cy="102616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23746" cy="1023746"/>
                    </a:xfrm>
                    <a:prstGeom prst="rect">
                      <a:avLst/>
                    </a:prstGeom>
                    <a:noFill/>
                    <a:ln w="9525">
                      <a:noFill/>
                      <a:miter lim="800000"/>
                      <a:headEnd/>
                      <a:tailEnd/>
                    </a:ln>
                  </pic:spPr>
                </pic:pic>
              </a:graphicData>
            </a:graphic>
          </wp:inline>
        </w:drawing>
      </w:r>
    </w:p>
    <w:p w:rsidR="008B7BD7" w:rsidRPr="00A419C1" w:rsidRDefault="008B7BD7" w:rsidP="0078088E">
      <w:pPr>
        <w:outlineLvl w:val="0"/>
        <w:rPr>
          <w:rFonts w:ascii="Arial" w:hAnsi="Arial"/>
          <w:lang w:val="es-ES"/>
        </w:rPr>
      </w:pPr>
    </w:p>
    <w:p w:rsidR="008B7BD7" w:rsidRPr="0024181E" w:rsidRDefault="006A6A6C" w:rsidP="0078088E">
      <w:pPr>
        <w:outlineLvl w:val="0"/>
        <w:rPr>
          <w:rFonts w:asciiTheme="majorHAnsi" w:hAnsiTheme="majorHAnsi"/>
          <w:lang w:val="es-ES"/>
        </w:rPr>
      </w:pPr>
      <w:r>
        <w:rPr>
          <w:rFonts w:asciiTheme="majorHAnsi" w:hAnsiTheme="majorHAnsi"/>
          <w:lang w:val="es-ES"/>
        </w:rPr>
        <w:t>The Young People’s Communiqu</w:t>
      </w:r>
      <w:r w:rsidRPr="006A6A6C">
        <w:rPr>
          <w:rFonts w:asciiTheme="majorHAnsi" w:hAnsiTheme="majorHAnsi"/>
          <w:lang w:val="es-ES"/>
        </w:rPr>
        <w:t>é says:</w:t>
      </w:r>
    </w:p>
    <w:p w:rsidR="008B7BD7" w:rsidRPr="004448F4" w:rsidRDefault="008B7BD7" w:rsidP="0078088E">
      <w:pPr>
        <w:outlineLvl w:val="0"/>
        <w:rPr>
          <w:rFonts w:asciiTheme="majorHAnsi" w:hAnsiTheme="majorHAnsi"/>
          <w:sz w:val="18"/>
          <w:lang w:val="es-ES"/>
        </w:rPr>
      </w:pPr>
    </w:p>
    <w:p w:rsidR="007261D9" w:rsidRDefault="007261D9" w:rsidP="007261D9">
      <w:pPr>
        <w:widowControl w:val="0"/>
        <w:autoSpaceDE w:val="0"/>
        <w:autoSpaceDN w:val="0"/>
        <w:adjustRightInd w:val="0"/>
        <w:spacing w:line="241" w:lineRule="atLeast"/>
        <w:rPr>
          <w:rFonts w:asciiTheme="majorHAnsi" w:hAnsiTheme="majorHAnsi"/>
          <w:lang w:val="es-ES"/>
        </w:rPr>
      </w:pPr>
      <w:r w:rsidRPr="007261D9">
        <w:rPr>
          <w:rFonts w:asciiTheme="majorHAnsi" w:hAnsiTheme="majorHAnsi"/>
          <w:lang w:val="es-ES"/>
        </w:rPr>
        <w:t xml:space="preserve">Everyone has a responsibility for taking action, if we are to achieve the Sustainable Development Goals. Schools can play an important role in developing sustainable communities. We can use the strength of Initiatives such as eco-schools and social networks to solve local and global crisis. </w:t>
      </w:r>
    </w:p>
    <w:p w:rsidR="007261D9" w:rsidRPr="007261D9" w:rsidRDefault="007261D9" w:rsidP="007261D9">
      <w:pPr>
        <w:widowControl w:val="0"/>
        <w:autoSpaceDE w:val="0"/>
        <w:autoSpaceDN w:val="0"/>
        <w:adjustRightInd w:val="0"/>
        <w:spacing w:line="241" w:lineRule="atLeast"/>
        <w:rPr>
          <w:rFonts w:asciiTheme="majorHAnsi" w:hAnsiTheme="majorHAnsi"/>
          <w:lang w:val="es-ES"/>
        </w:rPr>
      </w:pPr>
    </w:p>
    <w:p w:rsidR="0078088E" w:rsidRPr="00FB4F5F" w:rsidRDefault="007261D9" w:rsidP="007261D9">
      <w:pPr>
        <w:outlineLvl w:val="0"/>
        <w:rPr>
          <w:rFonts w:asciiTheme="majorHAnsi" w:hAnsiTheme="majorHAnsi"/>
          <w:lang w:val="es-ES"/>
        </w:rPr>
      </w:pPr>
      <w:r w:rsidRPr="007261D9">
        <w:rPr>
          <w:rFonts w:asciiTheme="majorHAnsi" w:hAnsiTheme="majorHAnsi"/>
          <w:lang w:val="es-ES"/>
        </w:rPr>
        <w:t>We need to work in a way which gets rid of anti-development practices, which ensures wide and inclusive participation from the population, which removes discriminatory practices, and respects the fundamental rights of the population working in harmony with the environment.</w:t>
      </w:r>
    </w:p>
    <w:p w:rsidR="007261D9" w:rsidRDefault="007261D9" w:rsidP="0078088E">
      <w:pPr>
        <w:outlineLvl w:val="0"/>
        <w:rPr>
          <w:rFonts w:asciiTheme="majorHAnsi" w:hAnsiTheme="majorHAnsi"/>
          <w:b/>
          <w:bCs/>
          <w:color w:val="1B7F9B"/>
          <w:lang w:val="es-ES"/>
        </w:rPr>
      </w:pPr>
    </w:p>
    <w:p w:rsidR="0024181E" w:rsidRDefault="006A6A6C" w:rsidP="0078088E">
      <w:pPr>
        <w:outlineLvl w:val="0"/>
        <w:rPr>
          <w:rFonts w:asciiTheme="majorHAnsi" w:hAnsiTheme="majorHAnsi"/>
          <w:b/>
          <w:bCs/>
          <w:color w:val="1B7F9B"/>
          <w:lang w:val="es-ES"/>
        </w:rPr>
      </w:pPr>
      <w:r>
        <w:rPr>
          <w:rFonts w:asciiTheme="majorHAnsi" w:hAnsiTheme="majorHAnsi"/>
          <w:b/>
          <w:bCs/>
          <w:color w:val="1B7F9B"/>
          <w:lang w:val="es-ES"/>
        </w:rPr>
        <w:t>We want</w:t>
      </w:r>
      <w:r w:rsidR="0078088E" w:rsidRPr="0024181E">
        <w:rPr>
          <w:rFonts w:asciiTheme="majorHAnsi" w:hAnsiTheme="majorHAnsi"/>
          <w:b/>
          <w:bCs/>
          <w:color w:val="1B7F9B"/>
          <w:lang w:val="es-ES"/>
        </w:rPr>
        <w:t>:</w:t>
      </w:r>
    </w:p>
    <w:p w:rsidR="007261D9" w:rsidRPr="007261D9" w:rsidRDefault="007261D9" w:rsidP="007261D9">
      <w:pPr>
        <w:widowControl w:val="0"/>
        <w:autoSpaceDE w:val="0"/>
        <w:autoSpaceDN w:val="0"/>
        <w:adjustRightInd w:val="0"/>
        <w:rPr>
          <w:rFonts w:ascii="Calibri" w:eastAsiaTheme="minorHAnsi" w:hAnsi="Calibri" w:cs="Calibri"/>
          <w:color w:val="000000"/>
          <w:lang w:val="en-US"/>
        </w:rPr>
      </w:pPr>
    </w:p>
    <w:p w:rsidR="007261D9" w:rsidRDefault="007261D9" w:rsidP="007261D9">
      <w:pPr>
        <w:pStyle w:val="ListParagraph"/>
        <w:numPr>
          <w:ilvl w:val="0"/>
          <w:numId w:val="1"/>
        </w:numPr>
        <w:outlineLvl w:val="0"/>
        <w:rPr>
          <w:rFonts w:asciiTheme="majorHAnsi" w:hAnsiTheme="majorHAnsi"/>
          <w:lang w:val="es-ES"/>
        </w:rPr>
      </w:pPr>
      <w:r w:rsidRPr="007261D9">
        <w:rPr>
          <w:rFonts w:asciiTheme="majorHAnsi" w:hAnsiTheme="majorHAnsi"/>
          <w:lang w:val="es-ES"/>
        </w:rPr>
        <w:t>To work collaboratively with other countries, sharing what we know and learning from them</w:t>
      </w:r>
    </w:p>
    <w:p w:rsidR="007261D9" w:rsidRPr="007261D9" w:rsidRDefault="007261D9" w:rsidP="007261D9">
      <w:pPr>
        <w:pStyle w:val="ListParagraph"/>
        <w:ind w:left="360"/>
        <w:outlineLvl w:val="0"/>
        <w:rPr>
          <w:rFonts w:asciiTheme="majorHAnsi" w:hAnsiTheme="majorHAnsi"/>
          <w:lang w:val="es-ES"/>
        </w:rPr>
      </w:pPr>
    </w:p>
    <w:p w:rsidR="00FB4F5F" w:rsidRDefault="007261D9" w:rsidP="007261D9">
      <w:pPr>
        <w:pStyle w:val="ListParagraph"/>
        <w:numPr>
          <w:ilvl w:val="0"/>
          <w:numId w:val="1"/>
        </w:numPr>
        <w:outlineLvl w:val="0"/>
        <w:rPr>
          <w:rFonts w:asciiTheme="majorHAnsi" w:hAnsiTheme="majorHAnsi"/>
          <w:lang w:val="es-ES"/>
        </w:rPr>
      </w:pPr>
      <w:r w:rsidRPr="007261D9">
        <w:rPr>
          <w:rFonts w:asciiTheme="majorHAnsi" w:hAnsiTheme="majorHAnsi"/>
          <w:lang w:val="es-ES"/>
        </w:rPr>
        <w:t>To use social media and technology to set up networks of people working together for change</w:t>
      </w:r>
    </w:p>
    <w:p w:rsidR="00E00257" w:rsidRPr="00E00257" w:rsidRDefault="00E00257" w:rsidP="00E00257">
      <w:pPr>
        <w:outlineLvl w:val="0"/>
        <w:rPr>
          <w:rFonts w:asciiTheme="majorHAnsi" w:hAnsiTheme="majorHAnsi"/>
          <w:lang w:val="es-ES"/>
        </w:rPr>
      </w:pPr>
    </w:p>
    <w:p w:rsidR="0078088E" w:rsidRPr="00563738" w:rsidRDefault="006A6A6C" w:rsidP="007261D9">
      <w:pPr>
        <w:pStyle w:val="Default"/>
        <w:rPr>
          <w:rFonts w:asciiTheme="majorHAnsi" w:hAnsiTheme="majorHAnsi" w:cs="Times New Roman"/>
          <w:i/>
          <w:color w:val="auto"/>
          <w:lang w:val="es-ES"/>
        </w:rPr>
      </w:pPr>
      <w:r>
        <w:rPr>
          <w:rFonts w:asciiTheme="majorHAnsi" w:hAnsiTheme="majorHAnsi"/>
          <w:b/>
          <w:bCs/>
          <w:iCs/>
          <w:color w:val="31849B" w:themeColor="accent5" w:themeShade="BF"/>
          <w:lang w:val="es-ES"/>
        </w:rPr>
        <w:t>Pupil offer</w:t>
      </w:r>
      <w:r w:rsidR="00144BC4" w:rsidRPr="0024181E">
        <w:rPr>
          <w:rFonts w:asciiTheme="majorHAnsi" w:hAnsiTheme="majorHAnsi"/>
          <w:b/>
          <w:bCs/>
          <w:iCs/>
          <w:lang w:val="es-ES"/>
        </w:rPr>
        <w:t>:</w:t>
      </w:r>
      <w:r w:rsidR="00144BC4" w:rsidRPr="0024181E">
        <w:rPr>
          <w:rFonts w:asciiTheme="majorHAnsi" w:hAnsiTheme="majorHAnsi"/>
          <w:lang w:val="es-ES"/>
        </w:rPr>
        <w:t xml:space="preserve"> </w:t>
      </w:r>
      <w:r w:rsidR="00FB4F5F" w:rsidRPr="00563738">
        <w:rPr>
          <w:rFonts w:asciiTheme="majorHAnsi" w:hAnsiTheme="majorHAnsi" w:cs="Times New Roman"/>
          <w:i/>
          <w:color w:val="auto"/>
          <w:lang w:val="es-ES"/>
        </w:rPr>
        <w:t xml:space="preserve"> </w:t>
      </w:r>
      <w:r w:rsidR="00563738" w:rsidRPr="00563738">
        <w:rPr>
          <w:rFonts w:asciiTheme="majorHAnsi" w:hAnsiTheme="majorHAnsi" w:cs="Times New Roman"/>
          <w:i/>
          <w:color w:val="auto"/>
          <w:lang w:val="es-ES"/>
        </w:rPr>
        <w:t xml:space="preserve">to </w:t>
      </w:r>
      <w:r w:rsidR="007261D9" w:rsidRPr="007261D9">
        <w:rPr>
          <w:rFonts w:asciiTheme="majorHAnsi" w:hAnsiTheme="majorHAnsi" w:cs="Times New Roman"/>
          <w:i/>
          <w:color w:val="auto"/>
          <w:lang w:val="es-ES"/>
        </w:rPr>
        <w:t>achieve this we will continue to work in our schools making local and global connections, learning from each other and collaborating to make the world a better place. We will also encourage others to do the same, now and in the future.</w:t>
      </w:r>
    </w:p>
    <w:p w:rsidR="008B7BD7" w:rsidRPr="00A419C1" w:rsidRDefault="008B7BD7" w:rsidP="00391580">
      <w:pPr>
        <w:outlineLvl w:val="0"/>
        <w:rPr>
          <w:rFonts w:ascii="Arial" w:hAnsi="Arial"/>
          <w:color w:val="1B7F9B"/>
          <w:lang w:val="es-ES"/>
        </w:rPr>
      </w:pPr>
    </w:p>
    <w:p w:rsidR="006A6A6C" w:rsidRPr="006A6A6C" w:rsidRDefault="006A6A6C" w:rsidP="006A6A6C">
      <w:pPr>
        <w:widowControl w:val="0"/>
        <w:autoSpaceDE w:val="0"/>
        <w:autoSpaceDN w:val="0"/>
        <w:adjustRightInd w:val="0"/>
        <w:spacing w:line="241" w:lineRule="atLeast"/>
        <w:rPr>
          <w:rFonts w:asciiTheme="majorHAnsi" w:hAnsiTheme="majorHAnsi"/>
          <w:lang w:val="es-ES"/>
        </w:rPr>
      </w:pPr>
      <w:r w:rsidRPr="006A6A6C">
        <w:rPr>
          <w:rFonts w:asciiTheme="majorHAnsi" w:hAnsiTheme="majorHAnsi"/>
          <w:lang w:val="es-ES"/>
        </w:rPr>
        <w:t>On the next page are some suggested activities based on the pupil offer, with spaces for your own ideas.</w:t>
      </w:r>
    </w:p>
    <w:p w:rsidR="006A6A6C" w:rsidRPr="006A6A6C" w:rsidRDefault="006A6A6C" w:rsidP="006A6A6C">
      <w:pPr>
        <w:widowControl w:val="0"/>
        <w:autoSpaceDE w:val="0"/>
        <w:autoSpaceDN w:val="0"/>
        <w:adjustRightInd w:val="0"/>
        <w:spacing w:line="241" w:lineRule="atLeast"/>
        <w:rPr>
          <w:rFonts w:asciiTheme="majorHAnsi" w:hAnsiTheme="majorHAnsi"/>
          <w:lang w:val="es-ES"/>
        </w:rPr>
      </w:pPr>
    </w:p>
    <w:p w:rsidR="00475E86" w:rsidRPr="00FB4F5F" w:rsidRDefault="006A6A6C" w:rsidP="006A6A6C">
      <w:pPr>
        <w:widowControl w:val="0"/>
        <w:autoSpaceDE w:val="0"/>
        <w:autoSpaceDN w:val="0"/>
        <w:adjustRightInd w:val="0"/>
        <w:spacing w:line="241" w:lineRule="atLeast"/>
        <w:rPr>
          <w:rFonts w:asciiTheme="majorHAnsi" w:hAnsiTheme="majorHAnsi"/>
          <w:color w:val="4F81BD" w:themeColor="accent1"/>
          <w:u w:val="single"/>
          <w:lang w:val="es-ES"/>
        </w:rPr>
      </w:pPr>
      <w:r w:rsidRPr="006A6A6C">
        <w:rPr>
          <w:rFonts w:asciiTheme="majorHAnsi" w:hAnsiTheme="majorHAnsi"/>
          <w:lang w:val="es-ES"/>
        </w:rPr>
        <w:t xml:space="preserve">Find out more about this goal at </w:t>
      </w:r>
      <w:r w:rsidR="00B21FCC" w:rsidRPr="00B21FCC">
        <w:rPr>
          <w:rFonts w:asciiTheme="majorHAnsi" w:hAnsiTheme="majorHAnsi"/>
          <w:color w:val="4F81BD" w:themeColor="accent1"/>
          <w:lang w:val="es-ES"/>
        </w:rPr>
        <w:fldChar w:fldCharType="begin"/>
      </w:r>
      <w:r w:rsidR="00B21FCC" w:rsidRPr="00B21FCC">
        <w:rPr>
          <w:rFonts w:asciiTheme="majorHAnsi" w:hAnsiTheme="majorHAnsi"/>
          <w:color w:val="4F81BD" w:themeColor="accent1"/>
          <w:lang w:val="es-ES"/>
        </w:rPr>
        <w:instrText xml:space="preserve"> HYPERLINK "https://sustainabledevelopment.un.org/sdg17" </w:instrText>
      </w:r>
      <w:r w:rsidR="00B21FCC" w:rsidRPr="00B21FCC">
        <w:rPr>
          <w:rFonts w:asciiTheme="majorHAnsi" w:hAnsiTheme="majorHAnsi"/>
          <w:color w:val="4F81BD" w:themeColor="accent1"/>
          <w:lang w:val="es-ES"/>
        </w:rPr>
      </w:r>
      <w:r w:rsidR="00B21FCC" w:rsidRPr="00B21FCC">
        <w:rPr>
          <w:rFonts w:asciiTheme="majorHAnsi" w:hAnsiTheme="majorHAnsi"/>
          <w:color w:val="4F81BD" w:themeColor="accent1"/>
          <w:lang w:val="es-ES"/>
        </w:rPr>
        <w:fldChar w:fldCharType="separate"/>
      </w:r>
      <w:r w:rsidR="00B21FCC" w:rsidRPr="00B21FCC">
        <w:rPr>
          <w:rStyle w:val="Hyperlink"/>
          <w:rFonts w:asciiTheme="majorHAnsi" w:hAnsiTheme="majorHAnsi"/>
          <w:color w:val="4F81BD" w:themeColor="accent1"/>
          <w:lang w:val="es-ES"/>
        </w:rPr>
        <w:t>https://sustainabledevelopment.un.org/sdg17</w:t>
      </w:r>
      <w:r w:rsidR="00B21FCC" w:rsidRPr="00B21FCC">
        <w:rPr>
          <w:rFonts w:asciiTheme="majorHAnsi" w:hAnsiTheme="majorHAnsi"/>
          <w:color w:val="4F81BD" w:themeColor="accent1"/>
          <w:lang w:val="es-ES"/>
        </w:rPr>
        <w:fldChar w:fldCharType="end"/>
      </w:r>
      <w:r w:rsidR="00B21FCC">
        <w:rPr>
          <w:rFonts w:asciiTheme="majorHAnsi" w:hAnsiTheme="majorHAnsi"/>
          <w:lang w:val="es-ES"/>
        </w:rPr>
        <w:t xml:space="preserve"> </w:t>
      </w:r>
    </w:p>
    <w:p w:rsidR="00475E86" w:rsidRDefault="00475E86"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FB4F5F" w:rsidRDefault="00FB4F5F"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FB4F5F" w:rsidRDefault="00FB4F5F"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FB4F5F" w:rsidRDefault="00FB4F5F"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FB4F5F" w:rsidRDefault="00FB4F5F"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FB4F5F" w:rsidRDefault="00FB4F5F"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F17778" w:rsidRDefault="00F17778" w:rsidP="006A6A6C">
      <w:pPr>
        <w:widowControl w:val="0"/>
        <w:autoSpaceDE w:val="0"/>
        <w:autoSpaceDN w:val="0"/>
        <w:adjustRightInd w:val="0"/>
        <w:spacing w:line="241" w:lineRule="atLeast"/>
        <w:rPr>
          <w:rFonts w:asciiTheme="majorHAnsi" w:hAnsiTheme="majorHAnsi"/>
          <w:color w:val="4F81BD" w:themeColor="accent1"/>
          <w:u w:val="single"/>
          <w:lang w:val="es-ES"/>
        </w:rPr>
      </w:pPr>
    </w:p>
    <w:p w:rsidR="00EF7610" w:rsidRPr="00883025" w:rsidRDefault="00E640FF" w:rsidP="00EF7610">
      <w:pPr>
        <w:spacing w:line="0" w:lineRule="atLeast"/>
        <w:ind w:left="321"/>
        <w:rPr>
          <w:rFonts w:ascii="Calibri" w:hAnsi="Calibri"/>
          <w:i/>
          <w:lang w:val="es-ES"/>
        </w:rPr>
      </w:pPr>
      <w:r w:rsidRPr="00E640FF">
        <w:rPr>
          <w:i/>
          <w:noProof/>
        </w:rPr>
        <w:pict>
          <v:shape id="_x0000_s1026" type="#_x0000_t202" style="position:absolute;left:0;text-align:left;margin-left:67.05pt;margin-top:14.35pt;width:298.2pt;height:62.95pt;z-index:251660288;mso-wrap-edited:f;mso-position-horizontal:absolute;mso-position-vertical:absolute" wrapcoords="0 0 21600 0 21600 21600 0 21600 0 0" filled="f" stroked="f">
            <v:fill o:detectmouseclick="t"/>
            <v:textbox style="mso-next-textbox:#_x0000_s1026" inset=",7.2pt,,7.2pt">
              <w:txbxContent>
                <w:p w:rsidR="006A6A6C" w:rsidRPr="006A6A6C" w:rsidRDefault="00EF7610" w:rsidP="006A6A6C">
                  <w:pPr>
                    <w:widowControl w:val="0"/>
                    <w:autoSpaceDE w:val="0"/>
                    <w:autoSpaceDN w:val="0"/>
                    <w:adjustRightInd w:val="0"/>
                    <w:spacing w:line="421" w:lineRule="atLeast"/>
                    <w:jc w:val="center"/>
                    <w:rPr>
                      <w:rFonts w:asciiTheme="majorHAnsi" w:eastAsiaTheme="minorHAnsi" w:hAnsiTheme="majorHAnsi" w:cs="Lucida Sans"/>
                      <w:color w:val="4F81BD" w:themeColor="accent1"/>
                      <w:sz w:val="28"/>
                      <w:szCs w:val="36"/>
                      <w:lang w:val="en-US"/>
                    </w:rPr>
                  </w:pPr>
                  <w:r w:rsidRPr="006A6A6C">
                    <w:rPr>
                      <w:rFonts w:asciiTheme="majorHAnsi" w:hAnsiTheme="majorHAnsi"/>
                      <w:color w:val="4F81BD" w:themeColor="accent1"/>
                      <w:sz w:val="28"/>
                    </w:rPr>
                    <w:t xml:space="preserve"> </w:t>
                  </w:r>
                  <w:r w:rsidR="006A6A6C" w:rsidRPr="006A6A6C">
                    <w:rPr>
                      <w:rFonts w:asciiTheme="majorHAnsi" w:eastAsiaTheme="minorHAnsi" w:hAnsiTheme="majorHAnsi" w:cs="Lucida Sans"/>
                      <w:b/>
                      <w:bCs/>
                      <w:color w:val="4F81BD" w:themeColor="accent1"/>
                      <w:sz w:val="28"/>
                      <w:szCs w:val="36"/>
                      <w:lang w:val="en-US"/>
                    </w:rPr>
                    <w:t>Global learning ~ lenses on the world</w:t>
                  </w:r>
                </w:p>
                <w:p w:rsidR="006A6A6C" w:rsidRDefault="006A6A6C" w:rsidP="006A6A6C">
                  <w:pPr>
                    <w:jc w:val="center"/>
                  </w:pPr>
                </w:p>
                <w:p w:rsidR="00EF7610" w:rsidRPr="006A6A6C" w:rsidRDefault="00E640FF" w:rsidP="006A6A6C">
                  <w:pPr>
                    <w:jc w:val="center"/>
                    <w:rPr>
                      <w:rFonts w:ascii="Calibri" w:hAnsi="Calibri"/>
                      <w:b/>
                      <w:bCs/>
                      <w:color w:val="4F81BD"/>
                    </w:rPr>
                  </w:pPr>
                  <w:hyperlink r:id="rId6" w:history="1">
                    <w:r w:rsidR="00EF7610" w:rsidRPr="002B2F0E">
                      <w:rPr>
                        <w:rFonts w:ascii="Calibri" w:hAnsi="Calibri"/>
                        <w:bCs/>
                        <w:color w:val="4F81BD"/>
                      </w:rPr>
                      <w:t>www.tidegloballearning.net</w:t>
                    </w:r>
                  </w:hyperlink>
                </w:p>
              </w:txbxContent>
            </v:textbox>
            <w10:wrap type="tight"/>
          </v:shape>
        </w:pict>
      </w:r>
    </w:p>
    <w:p w:rsidR="00EF7610" w:rsidRDefault="00EF7610" w:rsidP="00EF7610">
      <w:pPr>
        <w:rPr>
          <w:i/>
          <w:lang w:val="es-ES"/>
        </w:rPr>
      </w:pPr>
      <w:r>
        <w:rPr>
          <w:rFonts w:ascii="Calibri" w:hAnsi="Calibri"/>
          <w:b/>
          <w:bCs/>
          <w:noProof/>
          <w:color w:val="4F81BD"/>
          <w:lang w:val="en-US"/>
        </w:rPr>
        <w:drawing>
          <wp:inline distT="0" distB="0" distL="0" distR="0">
            <wp:extent cx="698500" cy="7493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98500" cy="749300"/>
                    </a:xfrm>
                    <a:prstGeom prst="rect">
                      <a:avLst/>
                    </a:prstGeom>
                    <a:noFill/>
                    <a:ln w="9525">
                      <a:noFill/>
                      <a:miter lim="800000"/>
                      <a:headEnd/>
                      <a:tailEnd/>
                    </a:ln>
                  </pic:spPr>
                </pic:pic>
              </a:graphicData>
            </a:graphic>
          </wp:inline>
        </w:drawing>
      </w:r>
      <w:r>
        <w:rPr>
          <w:rFonts w:ascii="Calibri" w:hAnsi="Calibri"/>
          <w:b/>
          <w:bCs/>
          <w:color w:val="4F81BD"/>
        </w:rPr>
        <w:t xml:space="preserve">                                                                                                                              </w:t>
      </w:r>
      <w:r>
        <w:rPr>
          <w:rFonts w:ascii="Calibri" w:hAnsi="Calibri"/>
          <w:bCs/>
          <w:noProof/>
          <w:sz w:val="20"/>
          <w:lang w:val="en-US"/>
        </w:rPr>
        <w:drawing>
          <wp:inline distT="0" distB="0" distL="0" distR="0">
            <wp:extent cx="711200" cy="4826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11200" cy="482600"/>
                    </a:xfrm>
                    <a:prstGeom prst="rect">
                      <a:avLst/>
                    </a:prstGeom>
                    <a:noFill/>
                    <a:ln w="9525">
                      <a:noFill/>
                      <a:miter lim="800000"/>
                      <a:headEnd/>
                      <a:tailEnd/>
                    </a:ln>
                  </pic:spPr>
                </pic:pic>
              </a:graphicData>
            </a:graphic>
          </wp:inline>
        </w:drawing>
      </w:r>
    </w:p>
    <w:p w:rsidR="00EF7610" w:rsidRDefault="00EF7610" w:rsidP="00EF7610">
      <w:pPr>
        <w:pStyle w:val="Default"/>
      </w:pPr>
    </w:p>
    <w:p w:rsidR="006A6A6C" w:rsidRDefault="006A6A6C" w:rsidP="00EF7610">
      <w:pPr>
        <w:pStyle w:val="Default"/>
        <w:jc w:val="center"/>
        <w:rPr>
          <w:rFonts w:ascii="Calibri" w:hAnsi="Calibri" w:cs="Helvetica"/>
          <w:bCs/>
          <w:color w:val="auto"/>
          <w:sz w:val="20"/>
          <w:szCs w:val="20"/>
        </w:rPr>
      </w:pPr>
      <w:proofErr w:type="gramStart"/>
      <w:r>
        <w:rPr>
          <w:rFonts w:ascii="Calibri" w:hAnsi="Calibri" w:cs="Helvetica"/>
          <w:bCs/>
          <w:color w:val="auto"/>
          <w:sz w:val="20"/>
          <w:szCs w:val="20"/>
        </w:rPr>
        <w:t xml:space="preserve">Copyright </w:t>
      </w:r>
      <w:r w:rsidR="00EF7610">
        <w:rPr>
          <w:rFonts w:ascii="Calibri" w:hAnsi="Calibri" w:cs="Helvetica"/>
          <w:bCs/>
          <w:color w:val="auto"/>
          <w:sz w:val="20"/>
          <w:szCs w:val="20"/>
        </w:rPr>
        <w:t>©</w:t>
      </w:r>
      <w:r w:rsidR="00EF7610" w:rsidRPr="00043BF6">
        <w:rPr>
          <w:rFonts w:ascii="Calibri" w:hAnsi="Calibri" w:cs="Helvetica"/>
          <w:bCs/>
          <w:color w:val="auto"/>
          <w:sz w:val="20"/>
          <w:szCs w:val="20"/>
        </w:rPr>
        <w:t xml:space="preserve"> Tide~ global learning</w:t>
      </w:r>
      <w:r w:rsidR="00EF7610">
        <w:rPr>
          <w:rFonts w:ascii="Calibri" w:hAnsi="Calibri" w:cs="Helvetica"/>
          <w:bCs/>
          <w:color w:val="auto"/>
          <w:sz w:val="20"/>
          <w:szCs w:val="20"/>
        </w:rPr>
        <w:t>.</w:t>
      </w:r>
      <w:proofErr w:type="gramEnd"/>
      <w:r w:rsidR="00EF7610">
        <w:rPr>
          <w:rFonts w:ascii="Calibri" w:hAnsi="Calibri" w:cs="Helvetica"/>
          <w:bCs/>
          <w:color w:val="auto"/>
          <w:sz w:val="20"/>
          <w:szCs w:val="20"/>
        </w:rPr>
        <w:t xml:space="preserve"> </w:t>
      </w:r>
      <w:r>
        <w:rPr>
          <w:rFonts w:ascii="Calibri" w:hAnsi="Calibri" w:cs="Helvetica"/>
          <w:bCs/>
          <w:color w:val="auto"/>
          <w:sz w:val="20"/>
          <w:szCs w:val="20"/>
        </w:rPr>
        <w:t xml:space="preserve"> </w:t>
      </w:r>
      <w:r w:rsidRPr="006A6A6C">
        <w:rPr>
          <w:rFonts w:ascii="Calibri" w:hAnsi="Calibri" w:cs="Helvetica"/>
          <w:bCs/>
          <w:color w:val="auto"/>
          <w:sz w:val="20"/>
          <w:szCs w:val="20"/>
        </w:rPr>
        <w:t>May be copied for use in your classroom.</w:t>
      </w:r>
    </w:p>
    <w:p w:rsidR="006A6A6C" w:rsidRDefault="006A6A6C" w:rsidP="00EF7610">
      <w:pPr>
        <w:pStyle w:val="Default"/>
        <w:jc w:val="center"/>
        <w:rPr>
          <w:rFonts w:ascii="Calibri" w:hAnsi="Calibri" w:cs="Helvetica"/>
          <w:bCs/>
          <w:color w:val="auto"/>
          <w:sz w:val="20"/>
          <w:szCs w:val="20"/>
        </w:rPr>
      </w:pPr>
    </w:p>
    <w:p w:rsidR="0024181E" w:rsidRDefault="0024181E" w:rsidP="00391580">
      <w:pPr>
        <w:outlineLvl w:val="0"/>
        <w:rPr>
          <w:rFonts w:ascii="Arial" w:hAnsi="Arial"/>
          <w:b/>
          <w:lang w:val="es-ES"/>
        </w:rPr>
      </w:pPr>
    </w:p>
    <w:tbl>
      <w:tblPr>
        <w:tblStyle w:val="TableGrid"/>
        <w:tblW w:w="9640" w:type="dxa"/>
        <w:tblInd w:w="-601" w:type="dxa"/>
        <w:tblLook w:val="00BF"/>
      </w:tblPr>
      <w:tblGrid>
        <w:gridCol w:w="2694"/>
        <w:gridCol w:w="6946"/>
      </w:tblGrid>
      <w:tr w:rsidR="00C771C9" w:rsidRPr="00A419C1">
        <w:trPr>
          <w:trHeight w:val="577"/>
        </w:trPr>
        <w:tc>
          <w:tcPr>
            <w:tcW w:w="2694" w:type="dxa"/>
            <w:vAlign w:val="center"/>
          </w:tcPr>
          <w:p w:rsidR="00C771C9" w:rsidRPr="00EF7610" w:rsidRDefault="006A6A6C" w:rsidP="00EF7610">
            <w:pPr>
              <w:rPr>
                <w:rFonts w:asciiTheme="majorHAnsi" w:hAnsiTheme="majorHAnsi"/>
                <w:b/>
              </w:rPr>
            </w:pPr>
            <w:r>
              <w:rPr>
                <w:rFonts w:asciiTheme="majorHAnsi" w:hAnsiTheme="majorHAnsi"/>
                <w:b/>
                <w:bCs/>
                <w:lang w:val="es-ES"/>
              </w:rPr>
              <w:t>Offer</w:t>
            </w:r>
          </w:p>
        </w:tc>
        <w:tc>
          <w:tcPr>
            <w:tcW w:w="6946" w:type="dxa"/>
            <w:vAlign w:val="center"/>
          </w:tcPr>
          <w:p w:rsidR="00C771C9" w:rsidRPr="00EF7610" w:rsidRDefault="006A6A6C" w:rsidP="00EF7610">
            <w:pPr>
              <w:rPr>
                <w:rFonts w:asciiTheme="majorHAnsi" w:hAnsiTheme="majorHAnsi"/>
                <w:b/>
                <w:lang w:val="es-ES"/>
              </w:rPr>
            </w:pPr>
            <w:r>
              <w:rPr>
                <w:rFonts w:asciiTheme="majorHAnsi" w:hAnsiTheme="majorHAnsi"/>
                <w:b/>
                <w:bCs/>
                <w:lang w:val="es-ES"/>
              </w:rPr>
              <w:t>How to make it happen?</w:t>
            </w:r>
          </w:p>
        </w:tc>
      </w:tr>
      <w:tr w:rsidR="00C771C9" w:rsidRPr="00A419C1">
        <w:trPr>
          <w:trHeight w:val="2527"/>
        </w:trPr>
        <w:tc>
          <w:tcPr>
            <w:tcW w:w="2694" w:type="dxa"/>
          </w:tcPr>
          <w:p w:rsidR="00C771C9" w:rsidRPr="002C19B9" w:rsidRDefault="00B21FCC" w:rsidP="002C19B9">
            <w:pPr>
              <w:rPr>
                <w:rFonts w:asciiTheme="majorHAnsi" w:hAnsiTheme="majorHAnsi"/>
                <w:lang w:val="es-ES"/>
              </w:rPr>
            </w:pPr>
            <w:r w:rsidRPr="00B21FCC">
              <w:rPr>
                <w:rFonts w:asciiTheme="majorHAnsi" w:hAnsiTheme="majorHAnsi"/>
                <w:b/>
                <w:bCs/>
                <w:lang w:val="es-ES"/>
              </w:rPr>
              <w:t>Make local and global connections</w:t>
            </w:r>
          </w:p>
        </w:tc>
        <w:tc>
          <w:tcPr>
            <w:tcW w:w="6946" w:type="dxa"/>
          </w:tcPr>
          <w:p w:rsidR="00B21FCC" w:rsidRDefault="00B21FCC" w:rsidP="00B21FCC">
            <w:pPr>
              <w:pStyle w:val="ListParagraph"/>
              <w:numPr>
                <w:ilvl w:val="0"/>
                <w:numId w:val="3"/>
              </w:numPr>
              <w:rPr>
                <w:rFonts w:asciiTheme="majorHAnsi" w:hAnsiTheme="majorHAnsi"/>
                <w:lang w:val="es-ES"/>
              </w:rPr>
            </w:pPr>
            <w:r w:rsidRPr="00B21FCC">
              <w:rPr>
                <w:rFonts w:asciiTheme="majorHAnsi" w:hAnsiTheme="majorHAnsi"/>
                <w:lang w:val="es-ES"/>
              </w:rPr>
              <w:t>Set up partnerships with other schools locally and globally: contact the project partners who developed this resource, or members of your school community, to help with this</w:t>
            </w:r>
          </w:p>
          <w:p w:rsidR="00B21FCC" w:rsidRPr="00B21FCC" w:rsidRDefault="00B21FCC" w:rsidP="00B21FCC">
            <w:pPr>
              <w:pStyle w:val="ListParagraph"/>
              <w:ind w:left="360"/>
              <w:rPr>
                <w:rFonts w:asciiTheme="majorHAnsi" w:hAnsiTheme="majorHAnsi"/>
                <w:lang w:val="es-ES"/>
              </w:rPr>
            </w:pPr>
          </w:p>
          <w:p w:rsidR="00B21FCC" w:rsidRDefault="00B21FCC" w:rsidP="00B21FCC">
            <w:pPr>
              <w:pStyle w:val="ListParagraph"/>
              <w:numPr>
                <w:ilvl w:val="0"/>
                <w:numId w:val="3"/>
              </w:numPr>
              <w:rPr>
                <w:rFonts w:asciiTheme="majorHAnsi" w:hAnsiTheme="majorHAnsi"/>
                <w:lang w:val="es-ES"/>
              </w:rPr>
            </w:pPr>
            <w:r w:rsidRPr="00B21FCC">
              <w:rPr>
                <w:rFonts w:asciiTheme="majorHAnsi" w:hAnsiTheme="majorHAnsi"/>
                <w:lang w:val="es-ES"/>
              </w:rPr>
              <w:t xml:space="preserve">Join international networks such as Eco Schools </w:t>
            </w:r>
            <w:r w:rsidRPr="00B21FCC">
              <w:rPr>
                <w:rFonts w:asciiTheme="majorHAnsi" w:hAnsiTheme="majorHAnsi"/>
                <w:color w:val="4F81BD" w:themeColor="accent1"/>
                <w:u w:val="single"/>
                <w:lang w:val="es-ES"/>
              </w:rPr>
              <w:t>http://www.ecoschools.global/</w:t>
            </w:r>
            <w:r w:rsidRPr="00B21FCC">
              <w:rPr>
                <w:rFonts w:asciiTheme="majorHAnsi" w:hAnsiTheme="majorHAnsi"/>
                <w:lang w:val="es-ES"/>
              </w:rPr>
              <w:t xml:space="preserve"> </w:t>
            </w:r>
          </w:p>
          <w:p w:rsidR="00357405" w:rsidRPr="00B21FCC" w:rsidRDefault="00357405" w:rsidP="00B21FCC">
            <w:pPr>
              <w:rPr>
                <w:rFonts w:asciiTheme="majorHAnsi" w:hAnsiTheme="majorHAnsi"/>
                <w:lang w:val="es-ES"/>
              </w:rPr>
            </w:pPr>
          </w:p>
          <w:p w:rsidR="006A6A6C" w:rsidRPr="00563738" w:rsidRDefault="006A6A6C" w:rsidP="00357405">
            <w:pPr>
              <w:pStyle w:val="ListParagraph"/>
              <w:numPr>
                <w:ilvl w:val="0"/>
                <w:numId w:val="3"/>
              </w:numPr>
              <w:rPr>
                <w:rFonts w:asciiTheme="majorHAnsi" w:hAnsiTheme="majorHAnsi"/>
                <w:lang w:val="es-ES"/>
              </w:rPr>
            </w:pPr>
          </w:p>
          <w:p w:rsidR="00C771C9" w:rsidRPr="00357405" w:rsidRDefault="00C771C9" w:rsidP="00357405">
            <w:pPr>
              <w:rPr>
                <w:rFonts w:asciiTheme="majorHAnsi" w:hAnsiTheme="majorHAnsi"/>
                <w:lang w:val="es-ES"/>
              </w:rPr>
            </w:pPr>
          </w:p>
        </w:tc>
      </w:tr>
      <w:tr w:rsidR="00C771C9" w:rsidRPr="00A419C1" w:rsidTr="00B21FCC">
        <w:trPr>
          <w:trHeight w:val="2200"/>
        </w:trPr>
        <w:tc>
          <w:tcPr>
            <w:tcW w:w="2694" w:type="dxa"/>
          </w:tcPr>
          <w:p w:rsidR="00C771C9" w:rsidRPr="000F09BC" w:rsidRDefault="00B21FCC">
            <w:pPr>
              <w:rPr>
                <w:rFonts w:asciiTheme="majorHAnsi" w:eastAsia="Cambria" w:hAnsiTheme="majorHAnsi"/>
                <w:lang w:val="es-ES"/>
              </w:rPr>
            </w:pPr>
            <w:r w:rsidRPr="00B21FCC">
              <w:rPr>
                <w:rFonts w:asciiTheme="majorHAnsi" w:hAnsiTheme="majorHAnsi"/>
                <w:b/>
                <w:bCs/>
                <w:lang w:val="es-ES"/>
              </w:rPr>
              <w:t>Learn from each other</w:t>
            </w:r>
          </w:p>
        </w:tc>
        <w:tc>
          <w:tcPr>
            <w:tcW w:w="6946" w:type="dxa"/>
          </w:tcPr>
          <w:p w:rsidR="00B21FCC" w:rsidRDefault="00B21FCC" w:rsidP="00B21FCC">
            <w:pPr>
              <w:pStyle w:val="ListParagraph"/>
              <w:numPr>
                <w:ilvl w:val="0"/>
                <w:numId w:val="3"/>
              </w:numPr>
              <w:rPr>
                <w:rFonts w:asciiTheme="majorHAnsi" w:hAnsiTheme="majorHAnsi"/>
                <w:lang w:val="es-ES"/>
              </w:rPr>
            </w:pPr>
            <w:r w:rsidRPr="00B21FCC">
              <w:rPr>
                <w:rFonts w:asciiTheme="majorHAnsi" w:hAnsiTheme="majorHAnsi"/>
                <w:lang w:val="es-ES"/>
              </w:rPr>
              <w:t>Plan and run a conference for and with other schools</w:t>
            </w:r>
          </w:p>
          <w:p w:rsidR="00B21FCC" w:rsidRPr="00B21FCC" w:rsidRDefault="00B21FCC" w:rsidP="00B21FCC">
            <w:pPr>
              <w:pStyle w:val="ListParagraph"/>
              <w:ind w:left="360"/>
              <w:rPr>
                <w:rFonts w:asciiTheme="majorHAnsi" w:hAnsiTheme="majorHAnsi"/>
                <w:lang w:val="es-ES"/>
              </w:rPr>
            </w:pPr>
          </w:p>
          <w:p w:rsidR="00B21FCC" w:rsidRDefault="00B21FCC" w:rsidP="00B21FCC">
            <w:pPr>
              <w:pStyle w:val="ListParagraph"/>
              <w:numPr>
                <w:ilvl w:val="0"/>
                <w:numId w:val="3"/>
              </w:numPr>
              <w:rPr>
                <w:rFonts w:asciiTheme="majorHAnsi" w:hAnsiTheme="majorHAnsi"/>
                <w:lang w:val="es-ES"/>
              </w:rPr>
            </w:pPr>
            <w:r w:rsidRPr="00B21FCC">
              <w:rPr>
                <w:rFonts w:asciiTheme="majorHAnsi" w:hAnsiTheme="majorHAnsi"/>
                <w:lang w:val="es-ES"/>
              </w:rPr>
              <w:t xml:space="preserve">Use social media to communicate and share ideas </w:t>
            </w:r>
          </w:p>
          <w:p w:rsidR="000F09BC" w:rsidRPr="00B21FCC" w:rsidRDefault="000F09BC" w:rsidP="00B21FCC">
            <w:pPr>
              <w:rPr>
                <w:rFonts w:asciiTheme="majorHAnsi" w:eastAsia="Cambria" w:hAnsiTheme="majorHAnsi"/>
                <w:lang w:val="es-ES"/>
              </w:rPr>
            </w:pPr>
          </w:p>
          <w:p w:rsidR="00DE24FE" w:rsidRPr="00EF7610" w:rsidRDefault="00DE24FE" w:rsidP="00DE24FE">
            <w:pPr>
              <w:pStyle w:val="ListParagraph"/>
              <w:numPr>
                <w:ilvl w:val="0"/>
                <w:numId w:val="3"/>
              </w:numPr>
              <w:rPr>
                <w:rFonts w:asciiTheme="majorHAnsi" w:hAnsiTheme="majorHAnsi"/>
                <w:lang w:val="es-ES"/>
              </w:rPr>
            </w:pPr>
          </w:p>
          <w:p w:rsidR="00C771C9" w:rsidRPr="000F09BC" w:rsidRDefault="00C771C9">
            <w:pPr>
              <w:rPr>
                <w:rFonts w:asciiTheme="majorHAnsi" w:eastAsia="Cambria" w:hAnsiTheme="majorHAnsi"/>
                <w:lang w:val="es-ES"/>
              </w:rPr>
            </w:pPr>
          </w:p>
        </w:tc>
      </w:tr>
      <w:tr w:rsidR="00B21FCC" w:rsidRPr="008B7BD7" w:rsidTr="00B21FCC">
        <w:trPr>
          <w:trHeight w:val="2671"/>
        </w:trPr>
        <w:tc>
          <w:tcPr>
            <w:tcW w:w="2694" w:type="dxa"/>
          </w:tcPr>
          <w:p w:rsidR="00B21FCC" w:rsidRPr="006A6A6C" w:rsidRDefault="00B21FCC">
            <w:pPr>
              <w:rPr>
                <w:rFonts w:asciiTheme="majorHAnsi" w:hAnsiTheme="majorHAnsi"/>
                <w:b/>
                <w:bCs/>
                <w:lang w:val="es-ES"/>
              </w:rPr>
            </w:pPr>
            <w:r w:rsidRPr="00B21FCC">
              <w:rPr>
                <w:rFonts w:asciiTheme="majorHAnsi" w:hAnsiTheme="majorHAnsi"/>
                <w:b/>
                <w:bCs/>
                <w:lang w:val="es-ES"/>
              </w:rPr>
              <w:t>Collaborate to make the world a better place</w:t>
            </w:r>
          </w:p>
        </w:tc>
        <w:tc>
          <w:tcPr>
            <w:tcW w:w="6946" w:type="dxa"/>
          </w:tcPr>
          <w:p w:rsidR="00B21FCC" w:rsidRDefault="00B21FCC" w:rsidP="00B21FCC">
            <w:pPr>
              <w:pStyle w:val="ListParagraph"/>
              <w:numPr>
                <w:ilvl w:val="0"/>
                <w:numId w:val="3"/>
              </w:numPr>
              <w:rPr>
                <w:rFonts w:asciiTheme="majorHAnsi" w:hAnsiTheme="majorHAnsi"/>
                <w:lang w:val="es-ES"/>
              </w:rPr>
            </w:pPr>
            <w:r w:rsidRPr="00B21FCC">
              <w:rPr>
                <w:rFonts w:asciiTheme="majorHAnsi" w:hAnsiTheme="majorHAnsi"/>
                <w:lang w:val="es-ES"/>
              </w:rPr>
              <w:t xml:space="preserve">Identify a common topic to work on – perhaps using the communiqué and focusing on one of the SDGs </w:t>
            </w:r>
          </w:p>
          <w:p w:rsidR="00B21FCC" w:rsidRPr="00B21FCC" w:rsidRDefault="00B21FCC" w:rsidP="00B21FCC">
            <w:pPr>
              <w:pStyle w:val="ListParagraph"/>
              <w:ind w:left="360"/>
              <w:rPr>
                <w:rFonts w:asciiTheme="majorHAnsi" w:hAnsiTheme="majorHAnsi"/>
                <w:lang w:val="es-ES"/>
              </w:rPr>
            </w:pPr>
          </w:p>
          <w:p w:rsidR="00B21FCC" w:rsidRPr="00B21FCC" w:rsidRDefault="00B21FCC" w:rsidP="00B21FCC">
            <w:pPr>
              <w:pStyle w:val="ListParagraph"/>
              <w:numPr>
                <w:ilvl w:val="0"/>
                <w:numId w:val="3"/>
              </w:numPr>
              <w:rPr>
                <w:rFonts w:asciiTheme="majorHAnsi" w:hAnsiTheme="majorHAnsi"/>
              </w:rPr>
            </w:pPr>
            <w:r w:rsidRPr="00B21FCC">
              <w:rPr>
                <w:rFonts w:asciiTheme="majorHAnsi" w:hAnsiTheme="majorHAnsi"/>
                <w:lang w:val="es-ES"/>
              </w:rPr>
              <w:t>Use your skills and experience to run a campaign on an important issue</w:t>
            </w:r>
          </w:p>
          <w:p w:rsidR="00B21FCC" w:rsidRPr="00B21FCC" w:rsidRDefault="00B21FCC" w:rsidP="00B21FCC">
            <w:pPr>
              <w:rPr>
                <w:rFonts w:asciiTheme="majorHAnsi" w:hAnsiTheme="majorHAnsi"/>
              </w:rPr>
            </w:pPr>
          </w:p>
          <w:p w:rsidR="00B21FCC" w:rsidRPr="006A6A6C" w:rsidRDefault="00B21FCC" w:rsidP="00B21FCC">
            <w:pPr>
              <w:pStyle w:val="ListParagraph"/>
              <w:numPr>
                <w:ilvl w:val="0"/>
                <w:numId w:val="3"/>
              </w:numPr>
              <w:rPr>
                <w:rFonts w:asciiTheme="majorHAnsi" w:hAnsiTheme="majorHAnsi"/>
              </w:rPr>
            </w:pPr>
          </w:p>
        </w:tc>
      </w:tr>
      <w:tr w:rsidR="00B21FCC" w:rsidRPr="008B7BD7" w:rsidTr="00B21FCC">
        <w:trPr>
          <w:trHeight w:val="2539"/>
        </w:trPr>
        <w:tc>
          <w:tcPr>
            <w:tcW w:w="2694" w:type="dxa"/>
          </w:tcPr>
          <w:p w:rsidR="00B21FCC" w:rsidRPr="00B21FCC" w:rsidRDefault="00B21FCC">
            <w:pPr>
              <w:rPr>
                <w:rFonts w:asciiTheme="majorHAnsi" w:hAnsiTheme="majorHAnsi"/>
                <w:b/>
                <w:bCs/>
                <w:lang w:val="es-ES"/>
              </w:rPr>
            </w:pPr>
            <w:r w:rsidRPr="00B21FCC">
              <w:rPr>
                <w:rFonts w:asciiTheme="majorHAnsi" w:hAnsiTheme="majorHAnsi"/>
                <w:b/>
                <w:bCs/>
                <w:lang w:val="es-ES"/>
              </w:rPr>
              <w:t>Encourage others to collaborate now and in the future</w:t>
            </w:r>
          </w:p>
        </w:tc>
        <w:tc>
          <w:tcPr>
            <w:tcW w:w="6946" w:type="dxa"/>
          </w:tcPr>
          <w:p w:rsidR="00B21FCC" w:rsidRDefault="00B21FCC" w:rsidP="00B21FCC">
            <w:pPr>
              <w:pStyle w:val="ListParagraph"/>
              <w:numPr>
                <w:ilvl w:val="0"/>
                <w:numId w:val="3"/>
              </w:numPr>
              <w:rPr>
                <w:rFonts w:asciiTheme="majorHAnsi" w:hAnsiTheme="majorHAnsi"/>
                <w:lang w:val="es-ES"/>
              </w:rPr>
            </w:pPr>
            <w:r w:rsidRPr="00B21FCC">
              <w:rPr>
                <w:rFonts w:asciiTheme="majorHAnsi" w:hAnsiTheme="majorHAnsi"/>
                <w:lang w:val="es-ES"/>
              </w:rPr>
              <w:t xml:space="preserve">Tell others in </w:t>
            </w:r>
            <w:proofErr w:type="spellStart"/>
            <w:r w:rsidRPr="00B21FCC">
              <w:rPr>
                <w:rFonts w:asciiTheme="majorHAnsi" w:hAnsiTheme="majorHAnsi"/>
                <w:lang w:val="es-ES"/>
              </w:rPr>
              <w:t>neighbouring</w:t>
            </w:r>
            <w:proofErr w:type="spellEnd"/>
            <w:r w:rsidRPr="00B21FCC">
              <w:rPr>
                <w:rFonts w:asciiTheme="majorHAnsi" w:hAnsiTheme="majorHAnsi"/>
                <w:lang w:val="es-ES"/>
              </w:rPr>
              <w:t xml:space="preserve"> schools about your activities</w:t>
            </w:r>
          </w:p>
          <w:p w:rsidR="00B21FCC" w:rsidRPr="00B21FCC" w:rsidRDefault="00B21FCC" w:rsidP="00B21FCC">
            <w:pPr>
              <w:pStyle w:val="ListParagraph"/>
              <w:ind w:left="360"/>
              <w:rPr>
                <w:rFonts w:asciiTheme="majorHAnsi" w:hAnsiTheme="majorHAnsi"/>
                <w:lang w:val="es-ES"/>
              </w:rPr>
            </w:pPr>
          </w:p>
          <w:p w:rsidR="00B21FCC" w:rsidRPr="00B21FCC" w:rsidRDefault="00B21FCC" w:rsidP="00B21FCC">
            <w:pPr>
              <w:pStyle w:val="ListParagraph"/>
              <w:numPr>
                <w:ilvl w:val="0"/>
                <w:numId w:val="3"/>
              </w:numPr>
              <w:rPr>
                <w:rFonts w:asciiTheme="majorHAnsi" w:hAnsiTheme="majorHAnsi"/>
              </w:rPr>
            </w:pPr>
            <w:r w:rsidRPr="00B21FCC">
              <w:rPr>
                <w:rFonts w:asciiTheme="majorHAnsi" w:hAnsiTheme="majorHAnsi"/>
                <w:lang w:val="es-ES"/>
              </w:rPr>
              <w:t>Set up a strong school action group, making sure that there are others to take it over when you leave. See the example of the Greenlight Club in Section 2, Sustainable development.</w:t>
            </w:r>
          </w:p>
          <w:p w:rsidR="00B21FCC" w:rsidRPr="00B21FCC" w:rsidRDefault="00B21FCC" w:rsidP="00B21FCC">
            <w:pPr>
              <w:rPr>
                <w:rFonts w:asciiTheme="majorHAnsi" w:hAnsiTheme="majorHAnsi"/>
              </w:rPr>
            </w:pPr>
          </w:p>
          <w:p w:rsidR="00B21FCC" w:rsidRPr="006A6A6C" w:rsidRDefault="00B21FCC" w:rsidP="00B21FCC">
            <w:pPr>
              <w:pStyle w:val="ListParagraph"/>
              <w:numPr>
                <w:ilvl w:val="0"/>
                <w:numId w:val="3"/>
              </w:numPr>
              <w:rPr>
                <w:rFonts w:asciiTheme="majorHAnsi" w:hAnsiTheme="majorHAnsi"/>
              </w:rPr>
            </w:pPr>
          </w:p>
        </w:tc>
      </w:tr>
      <w:tr w:rsidR="00C771C9" w:rsidRPr="008B7BD7">
        <w:trPr>
          <w:trHeight w:val="916"/>
        </w:trPr>
        <w:tc>
          <w:tcPr>
            <w:tcW w:w="2694" w:type="dxa"/>
          </w:tcPr>
          <w:p w:rsidR="00C771C9" w:rsidRPr="00EF7610" w:rsidRDefault="006A6A6C">
            <w:pPr>
              <w:rPr>
                <w:rFonts w:asciiTheme="majorHAnsi" w:hAnsiTheme="majorHAnsi"/>
                <w:b/>
              </w:rPr>
            </w:pPr>
            <w:r w:rsidRPr="006A6A6C">
              <w:rPr>
                <w:rFonts w:asciiTheme="majorHAnsi" w:hAnsiTheme="majorHAnsi"/>
                <w:b/>
                <w:bCs/>
                <w:lang w:val="es-ES"/>
              </w:rPr>
              <w:t>Add your own here</w:t>
            </w:r>
          </w:p>
        </w:tc>
        <w:tc>
          <w:tcPr>
            <w:tcW w:w="6946" w:type="dxa"/>
          </w:tcPr>
          <w:p w:rsidR="00C771C9" w:rsidRPr="006A6A6C" w:rsidRDefault="00C771C9" w:rsidP="006A6A6C">
            <w:pPr>
              <w:pStyle w:val="ListParagraph"/>
              <w:numPr>
                <w:ilvl w:val="0"/>
                <w:numId w:val="6"/>
              </w:numPr>
              <w:rPr>
                <w:rFonts w:asciiTheme="majorHAnsi" w:hAnsiTheme="majorHAnsi"/>
              </w:rPr>
            </w:pPr>
          </w:p>
        </w:tc>
      </w:tr>
    </w:tbl>
    <w:p w:rsidR="004D1F6A" w:rsidRPr="008B7BD7" w:rsidRDefault="004D1F6A" w:rsidP="00603204">
      <w:pPr>
        <w:outlineLvl w:val="0"/>
        <w:rPr>
          <w:rFonts w:ascii="Arial" w:hAnsi="Arial"/>
        </w:rPr>
      </w:pPr>
    </w:p>
    <w:p w:rsidR="00603204" w:rsidRPr="00A419C1" w:rsidRDefault="00603204" w:rsidP="00603204">
      <w:pPr>
        <w:outlineLvl w:val="0"/>
        <w:rPr>
          <w:rFonts w:ascii="Arial" w:hAnsi="Arial"/>
          <w:lang w:val="es-ES"/>
        </w:rPr>
      </w:pPr>
    </w:p>
    <w:p w:rsidR="000749A5" w:rsidRPr="00A419C1" w:rsidRDefault="000749A5">
      <w:pPr>
        <w:rPr>
          <w:rFonts w:ascii="Arial" w:hAnsi="Arial"/>
          <w:b/>
          <w:lang w:val="es-ES"/>
        </w:rPr>
      </w:pPr>
    </w:p>
    <w:sectPr w:rsidR="000749A5" w:rsidRPr="00A419C1" w:rsidSect="0078088E">
      <w:pgSz w:w="11900" w:h="16840"/>
      <w:pgMar w:top="851"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Sans">
    <w:altName w:val="Lucida Sans"/>
    <w:panose1 w:val="020B0602030504020204"/>
    <w:charset w:val="00"/>
    <w:family w:val="auto"/>
    <w:pitch w:val="variable"/>
    <w:sig w:usb0="00000003" w:usb1="00000000" w:usb2="00000000" w:usb3="00000000" w:csb0="00000001" w:csb1="00000000"/>
  </w:font>
  <w:font w:name="Calibri">
    <w:altName w:val="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04C20"/>
    <w:multiLevelType w:val="hybridMultilevel"/>
    <w:tmpl w:val="E6D40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25A6873"/>
    <w:multiLevelType w:val="hybridMultilevel"/>
    <w:tmpl w:val="B292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A27ABD"/>
    <w:multiLevelType w:val="hybridMultilevel"/>
    <w:tmpl w:val="D39C8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5AC194A"/>
    <w:multiLevelType w:val="hybridMultilevel"/>
    <w:tmpl w:val="C6D20E1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5DB06D4E"/>
    <w:multiLevelType w:val="hybridMultilevel"/>
    <w:tmpl w:val="42EE0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53B25FD"/>
    <w:multiLevelType w:val="hybridMultilevel"/>
    <w:tmpl w:val="1684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0749A5"/>
    <w:rsid w:val="00046AD2"/>
    <w:rsid w:val="000749A5"/>
    <w:rsid w:val="000A2DA5"/>
    <w:rsid w:val="000D098E"/>
    <w:rsid w:val="000F09BC"/>
    <w:rsid w:val="00121456"/>
    <w:rsid w:val="00144BC4"/>
    <w:rsid w:val="001B02EA"/>
    <w:rsid w:val="0024181E"/>
    <w:rsid w:val="002C19B9"/>
    <w:rsid w:val="00357405"/>
    <w:rsid w:val="00385394"/>
    <w:rsid w:val="00391580"/>
    <w:rsid w:val="003E3861"/>
    <w:rsid w:val="004448F4"/>
    <w:rsid w:val="00475E86"/>
    <w:rsid w:val="004D1F6A"/>
    <w:rsid w:val="004E76E2"/>
    <w:rsid w:val="004F6E40"/>
    <w:rsid w:val="00502F2E"/>
    <w:rsid w:val="00512683"/>
    <w:rsid w:val="00563738"/>
    <w:rsid w:val="00564000"/>
    <w:rsid w:val="0058044C"/>
    <w:rsid w:val="00603204"/>
    <w:rsid w:val="006231FB"/>
    <w:rsid w:val="006537DD"/>
    <w:rsid w:val="00675F43"/>
    <w:rsid w:val="006A6A6C"/>
    <w:rsid w:val="007261D9"/>
    <w:rsid w:val="00776F13"/>
    <w:rsid w:val="0078088E"/>
    <w:rsid w:val="007B6E03"/>
    <w:rsid w:val="007D06D6"/>
    <w:rsid w:val="007D6B3F"/>
    <w:rsid w:val="007F2D2B"/>
    <w:rsid w:val="0085685C"/>
    <w:rsid w:val="008878AC"/>
    <w:rsid w:val="00887A2D"/>
    <w:rsid w:val="008B1DD4"/>
    <w:rsid w:val="008B7BD7"/>
    <w:rsid w:val="009A1993"/>
    <w:rsid w:val="009D18E1"/>
    <w:rsid w:val="00A419C1"/>
    <w:rsid w:val="00B07F05"/>
    <w:rsid w:val="00B21FCC"/>
    <w:rsid w:val="00BE713C"/>
    <w:rsid w:val="00C45379"/>
    <w:rsid w:val="00C771C9"/>
    <w:rsid w:val="00CC3C03"/>
    <w:rsid w:val="00CE7A22"/>
    <w:rsid w:val="00CF5562"/>
    <w:rsid w:val="00DD4301"/>
    <w:rsid w:val="00DE24FE"/>
    <w:rsid w:val="00DE5DF8"/>
    <w:rsid w:val="00DF721B"/>
    <w:rsid w:val="00E00257"/>
    <w:rsid w:val="00E25349"/>
    <w:rsid w:val="00E328AF"/>
    <w:rsid w:val="00E640FF"/>
    <w:rsid w:val="00E724BE"/>
    <w:rsid w:val="00EB69FB"/>
    <w:rsid w:val="00EC09B9"/>
    <w:rsid w:val="00EF7610"/>
    <w:rsid w:val="00F00DBD"/>
    <w:rsid w:val="00F05274"/>
    <w:rsid w:val="00F10485"/>
    <w:rsid w:val="00F17778"/>
    <w:rsid w:val="00F21DD9"/>
    <w:rsid w:val="00F27903"/>
    <w:rsid w:val="00FB4F5F"/>
    <w:rsid w:val="00FB764A"/>
  </w:rsids>
  <m:mathPr>
    <m:mathFont m:val="ArialMT"/>
    <m:brkBin m:val="before"/>
    <m:brkBinSub m:val="--"/>
    <m:smallFrac m:val="off"/>
    <m:dispDef m:val="of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9A5"/>
    <w:rPr>
      <w:rFonts w:ascii="Times New Roman" w:eastAsia="Times New Roman" w:hAnsi="Times New Roman" w:cs="Times New Roman"/>
      <w:sz w:val="24"/>
      <w:szCs w:val="24"/>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0749A5"/>
    <w:pPr>
      <w:ind w:left="720"/>
      <w:contextualSpacing/>
    </w:pPr>
    <w:rPr>
      <w:rFonts w:ascii="Cambria" w:eastAsia="Cambria" w:hAnsi="Cambria"/>
      <w:lang w:val="en-US"/>
    </w:rPr>
  </w:style>
  <w:style w:type="table" w:styleId="TableGrid">
    <w:name w:val="Table Grid"/>
    <w:basedOn w:val="TableNormal"/>
    <w:uiPriority w:val="59"/>
    <w:rsid w:val="00C771C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03204"/>
    <w:rPr>
      <w:color w:val="0000FF" w:themeColor="hyperlink"/>
      <w:u w:val="single"/>
    </w:rPr>
  </w:style>
  <w:style w:type="character" w:styleId="FollowedHyperlink">
    <w:name w:val="FollowedHyperlink"/>
    <w:basedOn w:val="DefaultParagraphFont"/>
    <w:uiPriority w:val="99"/>
    <w:semiHidden/>
    <w:unhideWhenUsed/>
    <w:rsid w:val="008B7BD7"/>
    <w:rPr>
      <w:color w:val="800080" w:themeColor="followedHyperlink"/>
      <w:u w:val="single"/>
    </w:rPr>
  </w:style>
  <w:style w:type="paragraph" w:customStyle="1" w:styleId="Default">
    <w:name w:val="Default"/>
    <w:rsid w:val="00EF7610"/>
    <w:pPr>
      <w:widowControl w:val="0"/>
      <w:autoSpaceDE w:val="0"/>
      <w:autoSpaceDN w:val="0"/>
      <w:adjustRightInd w:val="0"/>
    </w:pPr>
    <w:rPr>
      <w:rFonts w:ascii="Lucida Sans" w:eastAsia="Times New Roman" w:hAnsi="Lucida Sans" w:cs="Lucida Sans"/>
      <w:color w:val="000000"/>
      <w:sz w:val="24"/>
      <w:szCs w:val="24"/>
    </w:rPr>
  </w:style>
  <w:style w:type="character" w:customStyle="1" w:styleId="A4">
    <w:name w:val="A4"/>
    <w:uiPriority w:val="99"/>
    <w:rsid w:val="00EF7610"/>
    <w:rPr>
      <w:rFonts w:cs="Lucida Sans"/>
      <w:b/>
      <w:bCs/>
      <w:color w:val="000000"/>
      <w:sz w:val="32"/>
      <w:szCs w:val="32"/>
    </w:rPr>
  </w:style>
  <w:style w:type="character" w:customStyle="1" w:styleId="A0">
    <w:name w:val="A0"/>
    <w:uiPriority w:val="99"/>
    <w:rsid w:val="006A6A6C"/>
    <w:rPr>
      <w:rFonts w:cs="Calibri"/>
      <w:color w:val="000000"/>
      <w:sz w:val="28"/>
      <w:szCs w:val="28"/>
    </w:rPr>
  </w:style>
  <w:style w:type="paragraph" w:customStyle="1" w:styleId="Pa0">
    <w:name w:val="Pa0"/>
    <w:basedOn w:val="Default"/>
    <w:next w:val="Default"/>
    <w:uiPriority w:val="99"/>
    <w:rsid w:val="006A6A6C"/>
    <w:pPr>
      <w:spacing w:line="421" w:lineRule="atLeast"/>
    </w:pPr>
    <w:rPr>
      <w:rFonts w:eastAsiaTheme="minorHAnsi" w:cs="Times New Roman"/>
      <w:color w:val="auto"/>
    </w:rPr>
  </w:style>
  <w:style w:type="paragraph" w:customStyle="1" w:styleId="Pa1">
    <w:name w:val="Pa1"/>
    <w:basedOn w:val="Default"/>
    <w:next w:val="Default"/>
    <w:uiPriority w:val="99"/>
    <w:rsid w:val="006A6A6C"/>
    <w:pPr>
      <w:spacing w:line="241" w:lineRule="atLeast"/>
    </w:pPr>
    <w:rPr>
      <w:rFonts w:eastAsiaTheme="minorHAnsi" w:cs="Times New Roman"/>
      <w:color w:val="auto"/>
    </w:rPr>
  </w:style>
  <w:style w:type="character" w:customStyle="1" w:styleId="A2">
    <w:name w:val="A2"/>
    <w:uiPriority w:val="99"/>
    <w:rsid w:val="006A6A6C"/>
    <w:rPr>
      <w:rFonts w:ascii="Calibri" w:hAnsi="Calibri" w:cs="Calibri"/>
      <w:color w:val="000000"/>
      <w:u w:val="single"/>
    </w:rPr>
  </w:style>
  <w:style w:type="paragraph" w:customStyle="1" w:styleId="Pa5">
    <w:name w:val="Pa5"/>
    <w:basedOn w:val="Default"/>
    <w:next w:val="Default"/>
    <w:uiPriority w:val="99"/>
    <w:rsid w:val="006A6A6C"/>
    <w:pPr>
      <w:spacing w:line="421" w:lineRule="atLeast"/>
    </w:pPr>
    <w:rPr>
      <w:rFonts w:eastAsiaTheme="minorHAnsi" w:cs="Times New Roman"/>
      <w:color w:val="auto"/>
    </w:rPr>
  </w:style>
  <w:style w:type="paragraph" w:customStyle="1" w:styleId="Pa4">
    <w:name w:val="Pa4"/>
    <w:basedOn w:val="Default"/>
    <w:next w:val="Default"/>
    <w:uiPriority w:val="99"/>
    <w:rsid w:val="006A6A6C"/>
    <w:pPr>
      <w:spacing w:line="241" w:lineRule="atLeast"/>
    </w:pPr>
    <w:rPr>
      <w:rFonts w:ascii="Calibri" w:eastAsiaTheme="minorHAnsi" w:hAnsi="Calibri" w:cs="Times New Roman"/>
      <w:color w:val="auto"/>
    </w:rPr>
  </w:style>
  <w:style w:type="character" w:customStyle="1" w:styleId="A1">
    <w:name w:val="A1"/>
    <w:uiPriority w:val="99"/>
    <w:rsid w:val="00E25349"/>
    <w:rPr>
      <w:rFonts w:cs="Calibri"/>
      <w:color w:val="000000"/>
      <w:sz w:val="26"/>
      <w:szCs w:val="26"/>
    </w:rPr>
  </w:style>
  <w:style w:type="character" w:customStyle="1" w:styleId="A3">
    <w:name w:val="A3"/>
    <w:uiPriority w:val="99"/>
    <w:rsid w:val="00F05274"/>
    <w:rPr>
      <w:rFonts w:cs="Calibri"/>
      <w:color w:val="000000"/>
      <w:u w:val="single"/>
    </w:rPr>
  </w:style>
  <w:style w:type="paragraph" w:customStyle="1" w:styleId="Pa2">
    <w:name w:val="Pa2"/>
    <w:basedOn w:val="Default"/>
    <w:next w:val="Default"/>
    <w:uiPriority w:val="99"/>
    <w:rsid w:val="007261D9"/>
    <w:pPr>
      <w:spacing w:line="241" w:lineRule="atLeast"/>
    </w:pPr>
    <w:rPr>
      <w:rFonts w:ascii="Calibri" w:eastAsiaTheme="minorHAnsi" w:hAnsi="Calibri" w:cs="Times New Roman"/>
      <w:color w:val="auto"/>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tidegloballearning.net"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354</Words>
  <Characters>2021</Characters>
  <Application>Microsoft Macintosh Word</Application>
  <DocSecurity>0</DocSecurity>
  <Lines>16</Lines>
  <Paragraphs>4</Paragraphs>
  <ScaleCrop>false</ScaleCrop>
  <Company>Tide Global Learning</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Cathryn Gathercole</dc:creator>
  <cp:lastModifiedBy>projectsben tide5</cp:lastModifiedBy>
  <cp:revision>4</cp:revision>
  <cp:lastPrinted>2016-08-12T15:27:00Z</cp:lastPrinted>
  <dcterms:created xsi:type="dcterms:W3CDTF">2016-10-13T14:45:00Z</dcterms:created>
  <dcterms:modified xsi:type="dcterms:W3CDTF">2016-10-13T14:52:00Z</dcterms:modified>
</cp:coreProperties>
</file>